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CB" w:rsidRPr="00B23F6F" w:rsidRDefault="00313FCB" w:rsidP="00F5303E">
      <w:pPr>
        <w:pStyle w:val="Default"/>
        <w:ind w:firstLine="709"/>
        <w:jc w:val="center"/>
        <w:rPr>
          <w:b/>
          <w:bCs/>
        </w:rPr>
      </w:pPr>
      <w:r w:rsidRPr="00B23F6F">
        <w:rPr>
          <w:b/>
          <w:bCs/>
        </w:rPr>
        <w:t xml:space="preserve">Памятка о правилах проведения ЕГЭ в </w:t>
      </w:r>
      <w:r w:rsidR="00DD412F">
        <w:rPr>
          <w:b/>
          <w:bCs/>
        </w:rPr>
        <w:t>202</w:t>
      </w:r>
      <w:r w:rsidR="00007E24">
        <w:rPr>
          <w:b/>
          <w:bCs/>
        </w:rPr>
        <w:t>5</w:t>
      </w:r>
      <w:r w:rsidRPr="00B23F6F">
        <w:rPr>
          <w:b/>
          <w:bCs/>
        </w:rPr>
        <w:t xml:space="preserve"> году (для ознакомления участников </w:t>
      </w:r>
      <w:r w:rsidR="00B23F6F" w:rsidRPr="00B23F6F">
        <w:rPr>
          <w:b/>
          <w:bCs/>
        </w:rPr>
        <w:t>экзамена</w:t>
      </w:r>
      <w:r w:rsidRPr="00B23F6F">
        <w:rPr>
          <w:b/>
          <w:bCs/>
        </w:rPr>
        <w:t xml:space="preserve">/ родителей </w:t>
      </w:r>
      <w:r w:rsidR="00B23F6F" w:rsidRPr="00B23F6F">
        <w:rPr>
          <w:b/>
          <w:bCs/>
        </w:rPr>
        <w:t>(</w:t>
      </w:r>
      <w:r w:rsidR="00707965" w:rsidRPr="00B23F6F">
        <w:rPr>
          <w:b/>
          <w:bCs/>
        </w:rPr>
        <w:t>законных представителей)</w:t>
      </w:r>
      <w:r w:rsidR="00B23F6F" w:rsidRPr="00B23F6F">
        <w:rPr>
          <w:b/>
          <w:bCs/>
        </w:rPr>
        <w:t xml:space="preserve"> под подпись)</w:t>
      </w:r>
    </w:p>
    <w:p w:rsidR="00313FCB" w:rsidRPr="00B23F6F" w:rsidRDefault="00313FCB" w:rsidP="00473DCE">
      <w:pPr>
        <w:pStyle w:val="Default"/>
        <w:ind w:firstLine="709"/>
        <w:jc w:val="center"/>
      </w:pPr>
    </w:p>
    <w:p w:rsidR="00B23F6F" w:rsidRPr="00B23F6F" w:rsidRDefault="00B23F6F" w:rsidP="00B23F6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23F6F">
        <w:rPr>
          <w:rFonts w:eastAsia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:rsidR="00B23F6F" w:rsidRPr="00B23F6F" w:rsidRDefault="00B23F6F" w:rsidP="00B23F6F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B23F6F" w:rsidRPr="00B23F6F" w:rsidRDefault="00B23F6F" w:rsidP="00B23F6F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ЕГЭ по всем учебным предметам начинается в 10:00 по местному времени.</w:t>
      </w:r>
    </w:p>
    <w:p w:rsidR="00B23F6F" w:rsidRPr="00B23F6F" w:rsidRDefault="00B23F6F" w:rsidP="00B23F6F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B23F6F" w:rsidRPr="00B23F6F" w:rsidRDefault="00B23F6F" w:rsidP="00B23F6F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с полученными ими результатами ЕГЭ.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Ознакомление участников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B23F6F" w:rsidRPr="00B23F6F" w:rsidRDefault="00B23F6F" w:rsidP="00B23F6F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 xml:space="preserve">Результаты ЕГЭ по математике </w:t>
      </w:r>
      <w:r w:rsidRPr="00B23F6F">
        <w:rPr>
          <w:rFonts w:eastAsia="Times New Roman" w:cs="Times New Roman"/>
          <w:b/>
          <w:i/>
          <w:sz w:val="24"/>
          <w:szCs w:val="24"/>
          <w:lang w:eastAsia="ru-RU"/>
        </w:rPr>
        <w:t>базового уровня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  <w:proofErr w:type="gramEnd"/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 xml:space="preserve">Результаты ЕГЭ по математике </w:t>
      </w:r>
      <w:r w:rsidRPr="00B23F6F">
        <w:rPr>
          <w:rFonts w:eastAsia="Times New Roman" w:cs="Times New Roman"/>
          <w:b/>
          <w:i/>
          <w:sz w:val="24"/>
          <w:szCs w:val="24"/>
          <w:lang w:eastAsia="ru-RU"/>
        </w:rPr>
        <w:t>профильного уровня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  <w:proofErr w:type="gramEnd"/>
    </w:p>
    <w:p w:rsidR="00B23F6F" w:rsidRPr="00B23F6F" w:rsidRDefault="00B23F6F" w:rsidP="00B23F6F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B23F6F" w:rsidRPr="00B23F6F" w:rsidRDefault="00B23F6F" w:rsidP="00B23F6F">
      <w:pPr>
        <w:keepNext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23F6F">
        <w:rPr>
          <w:rFonts w:eastAsia="Times New Roman" w:cs="Times New Roman"/>
          <w:b/>
          <w:sz w:val="24"/>
          <w:szCs w:val="24"/>
          <w:lang w:eastAsia="ru-RU"/>
        </w:rPr>
        <w:t xml:space="preserve">Обязанности участника </w:t>
      </w:r>
      <w:r w:rsidRPr="00B23F6F">
        <w:rPr>
          <w:rFonts w:eastAsia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23F6F">
        <w:rPr>
          <w:rFonts w:eastAsia="Times New Roman" w:cs="Times New Roman"/>
          <w:b/>
          <w:sz w:val="24"/>
          <w:szCs w:val="24"/>
          <w:lang w:eastAsia="ru-RU"/>
        </w:rPr>
        <w:t>в рамках участия в ЕГЭ:</w:t>
      </w:r>
    </w:p>
    <w:p w:rsidR="00B23F6F" w:rsidRPr="00B23F6F" w:rsidRDefault="00B23F6F" w:rsidP="00B23F6F">
      <w:pPr>
        <w:numPr>
          <w:ilvl w:val="0"/>
          <w:numId w:val="4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В день экзамена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должен прибыть в ППЭ не менее чем за 45 минут до его начала. Вход участников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в ППЭ начинается с 09.00 по местному времени. </w:t>
      </w:r>
    </w:p>
    <w:p w:rsidR="00B23F6F" w:rsidRPr="00B23F6F" w:rsidRDefault="00B23F6F" w:rsidP="00B23F6F">
      <w:pPr>
        <w:numPr>
          <w:ilvl w:val="0"/>
          <w:numId w:val="4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Допуск участников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B23F6F">
        <w:rPr>
          <w:rFonts w:eastAsia="Times New Roman" w:cs="Times New Roman"/>
          <w:sz w:val="24"/>
          <w:szCs w:val="24"/>
          <w:lang w:eastAsia="ru-RU"/>
        </w:rPr>
        <w:t xml:space="preserve"> данный ППЭ. </w:t>
      </w:r>
    </w:p>
    <w:p w:rsidR="00B23F6F" w:rsidRPr="00B23F6F" w:rsidRDefault="00B23F6F" w:rsidP="00B23F6F">
      <w:pPr>
        <w:numPr>
          <w:ilvl w:val="0"/>
          <w:numId w:val="4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Если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sz w:val="24"/>
          <w:szCs w:val="24"/>
          <w:lang w:eastAsia="ru-RU"/>
        </w:rPr>
        <w:t>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>Персональное</w:t>
      </w:r>
      <w:proofErr w:type="gramEnd"/>
      <w:r w:rsidRPr="00B23F6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F6F">
        <w:rPr>
          <w:rFonts w:eastAsia="Times New Roman" w:cs="Times New Roman"/>
          <w:sz w:val="24"/>
          <w:szCs w:val="24"/>
          <w:lang w:eastAsia="ru-RU"/>
        </w:rPr>
        <w:t>аудирование</w:t>
      </w:r>
      <w:proofErr w:type="spellEnd"/>
      <w:r w:rsidRPr="00B23F6F">
        <w:rPr>
          <w:rFonts w:eastAsia="Times New Roman"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Повторный общий инструктаж для опоздавших участников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  <w:bookmarkStart w:id="0" w:name="_GoBack"/>
      <w:bookmarkEnd w:id="0"/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В случае отсутствия по объективным причинам у участника ГИА 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В случае отсутствия документа, удостоверяющего личность, у участника ЕГЭ (выпускника прошлых лет) он не допускается в ППЭ. </w:t>
      </w:r>
      <w:r w:rsidRPr="006C25D5">
        <w:rPr>
          <w:rFonts w:eastAsia="Times New Roman" w:cs="Times New Roman"/>
          <w:sz w:val="24"/>
          <w:szCs w:val="24"/>
          <w:lang w:eastAsia="ru-RU"/>
        </w:rPr>
        <w:t>Повторно к участию в ЕГЭ по данному учебному предмету участники ЕГЭ могут быть допущены только по решению председателя ГЭК.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B23F6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B23F6F">
        <w:rPr>
          <w:sz w:val="24"/>
          <w:szCs w:val="24"/>
        </w:rPr>
        <w:t xml:space="preserve">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  <w:proofErr w:type="gramEnd"/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>расположен</w:t>
      </w:r>
      <w:proofErr w:type="gramEnd"/>
      <w:r w:rsidRPr="00B23F6F">
        <w:rPr>
          <w:rFonts w:eastAsia="Times New Roman" w:cs="Times New Roman"/>
          <w:sz w:val="24"/>
          <w:szCs w:val="24"/>
          <w:lang w:eastAsia="ru-RU"/>
        </w:rPr>
        <w:t xml:space="preserve"> ППЭ, до входа в ППЭ месте (помещении) для хранения личных вещей участников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. Указанное место для личных вещей участников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5. Участники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6. Во время экзамена участникам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При выходе из аудитории во время экзамена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7. Участники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по соответствующему учебному предмету. 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B23F6F" w:rsidRPr="00B23F6F" w:rsidRDefault="00B23F6F" w:rsidP="00B23F6F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23F6F">
        <w:rPr>
          <w:rFonts w:eastAsia="Times New Roman" w:cs="Times New Roman"/>
          <w:b/>
          <w:sz w:val="24"/>
          <w:szCs w:val="24"/>
          <w:lang w:eastAsia="ru-RU"/>
        </w:rPr>
        <w:t xml:space="preserve">Права участника </w:t>
      </w:r>
      <w:r w:rsidRPr="00B23F6F">
        <w:rPr>
          <w:rFonts w:eastAsia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b/>
          <w:sz w:val="24"/>
          <w:szCs w:val="24"/>
          <w:lang w:eastAsia="ru-RU"/>
        </w:rPr>
        <w:t xml:space="preserve"> в рамках участия в ЕГЭ: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1.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B23F6F">
        <w:rPr>
          <w:rFonts w:eastAsia="Times New Roman" w:cs="Times New Roman"/>
          <w:sz w:val="24"/>
          <w:szCs w:val="24"/>
          <w:lang w:eastAsia="ru-RU"/>
        </w:rPr>
        <w:t> 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>КИМ</w:t>
      </w:r>
      <w:proofErr w:type="gramEnd"/>
      <w:r w:rsidRPr="00B23F6F">
        <w:rPr>
          <w:rFonts w:eastAsia="Times New Roman" w:cs="Times New Roman"/>
          <w:sz w:val="24"/>
          <w:szCs w:val="24"/>
          <w:lang w:eastAsia="ru-RU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2.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, который по состоянию здоровья или другим объективным причинам </w:t>
      </w:r>
      <w:r w:rsidRPr="00B23F6F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в сопровождении организатора проходит в медицинский кабинет,</w:t>
      </w:r>
      <w:r w:rsidRPr="00B23F6F">
        <w:rPr>
          <w:sz w:val="24"/>
          <w:szCs w:val="24"/>
        </w:rPr>
        <w:t xml:space="preserve">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куда приглашается член ГЭК. В случае согласия участника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3. Участники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sz w:val="24"/>
          <w:szCs w:val="24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>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B23F6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6.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</w:t>
      </w:r>
      <w:r w:rsidR="007923EC">
        <w:rPr>
          <w:rFonts w:eastAsia="Times New Roman" w:cs="Times New Roman"/>
          <w:sz w:val="24"/>
          <w:szCs w:val="24"/>
          <w:lang w:eastAsia="ru-RU"/>
        </w:rPr>
        <w:t>апелляцион</w:t>
      </w:r>
      <w:r w:rsidRPr="00B23F6F">
        <w:rPr>
          <w:rFonts w:eastAsia="Times New Roman" w:cs="Times New Roman"/>
          <w:sz w:val="24"/>
          <w:szCs w:val="24"/>
          <w:lang w:eastAsia="ru-RU"/>
        </w:rPr>
        <w:t>ную комиссию.</w:t>
      </w:r>
    </w:p>
    <w:p w:rsidR="00B23F6F" w:rsidRPr="00B23F6F" w:rsidRDefault="007923EC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Апелляцион</w:t>
      </w:r>
      <w:r w:rsidR="00B23F6F" w:rsidRPr="00B23F6F">
        <w:rPr>
          <w:rFonts w:eastAsia="Times New Roman" w:cs="Times New Roman"/>
          <w:sz w:val="24"/>
          <w:szCs w:val="24"/>
          <w:lang w:eastAsia="ru-RU"/>
        </w:rPr>
        <w:t>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Участники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заблаговременно информируются о времени, месте и порядке рассмотрения апелляций.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подает в день проведения экзамена члену ГЭК, не покидая ППЭ. 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При рассмотрении апелляции о нарушении установленного Порядка проведения ГИА </w:t>
      </w:r>
      <w:r w:rsidR="007923EC">
        <w:rPr>
          <w:rFonts w:eastAsia="Times New Roman" w:cs="Times New Roman"/>
          <w:sz w:val="24"/>
          <w:szCs w:val="24"/>
          <w:lang w:eastAsia="ru-RU"/>
        </w:rPr>
        <w:t>апелляцион</w:t>
      </w:r>
      <w:r w:rsidRPr="00B23F6F">
        <w:rPr>
          <w:rFonts w:eastAsia="Times New Roman" w:cs="Times New Roman"/>
          <w:sz w:val="24"/>
          <w:szCs w:val="24"/>
          <w:lang w:eastAsia="ru-RU"/>
        </w:rPr>
        <w:t>ная комиссия рассматривает апелляцию и заключение о результатах проверки и выносит одно из решений: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об отклонении апелляции;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об удовлетворении апелляции.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При удовлетворении апелляции результат ЕГЭ, по процедуре которого участником </w:t>
      </w:r>
      <w:r w:rsidRPr="00B23F6F">
        <w:rPr>
          <w:rFonts w:cs="Times New Roman"/>
          <w:bCs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была подана апелляция, аннулируется и участнику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организацию, </w:t>
      </w:r>
      <w:r w:rsidRPr="00B23F6F">
        <w:rPr>
          <w:rFonts w:eastAsia="Times New Roman" w:cs="Times New Roman"/>
          <w:sz w:val="24"/>
          <w:szCs w:val="24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При рассмотрении апелляции о несогласии с выставленными баллами </w:t>
      </w:r>
      <w:r w:rsidR="007923EC">
        <w:rPr>
          <w:rFonts w:eastAsia="Times New Roman" w:cs="Times New Roman"/>
          <w:sz w:val="24"/>
          <w:szCs w:val="24"/>
          <w:lang w:eastAsia="ru-RU"/>
        </w:rPr>
        <w:t>апелляцион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B23F6F">
        <w:rPr>
          <w:rFonts w:eastAsia="Times New Roman" w:cs="Times New Roman"/>
          <w:sz w:val="24"/>
          <w:szCs w:val="24"/>
          <w:lang w:eastAsia="ru-RU"/>
        </w:rPr>
        <w:lastRenderedPageBreak/>
        <w:t xml:space="preserve">копии протоколов проверки экзаменационной работы предметной комиссией и КИМ участников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sz w:val="24"/>
          <w:szCs w:val="24"/>
          <w:lang w:eastAsia="ru-RU"/>
        </w:rPr>
        <w:t>, подавших апелляцию.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 (в случае его присутствия при рассмотрении апелляции). 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До заседания </w:t>
      </w:r>
      <w:r w:rsidR="007923EC">
        <w:rPr>
          <w:rFonts w:eastAsia="Times New Roman" w:cs="Times New Roman"/>
          <w:sz w:val="24"/>
          <w:szCs w:val="24"/>
          <w:lang w:eastAsia="ru-RU"/>
        </w:rPr>
        <w:t>апелляцион</w:t>
      </w:r>
      <w:r w:rsidRPr="00B23F6F">
        <w:rPr>
          <w:rFonts w:eastAsia="Times New Roman" w:cs="Times New Roman"/>
          <w:sz w:val="24"/>
          <w:szCs w:val="24"/>
          <w:lang w:eastAsia="ru-RU"/>
        </w:rPr>
        <w:t>ной комиссии по рассмотрению апелляции о несог</w:t>
      </w:r>
      <w:r w:rsidR="007923EC">
        <w:rPr>
          <w:rFonts w:eastAsia="Times New Roman" w:cs="Times New Roman"/>
          <w:sz w:val="24"/>
          <w:szCs w:val="24"/>
          <w:lang w:eastAsia="ru-RU"/>
        </w:rPr>
        <w:t>ласии с выставленными баллами апелляционн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</w:t>
      </w:r>
      <w:r w:rsidR="007923EC">
        <w:rPr>
          <w:rFonts w:eastAsia="Times New Roman" w:cs="Times New Roman"/>
          <w:sz w:val="24"/>
          <w:szCs w:val="24"/>
          <w:lang w:eastAsia="ru-RU"/>
        </w:rPr>
        <w:t>апелляцион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ная комиссия обращается 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B23F6F">
        <w:rPr>
          <w:rFonts w:eastAsia="Times New Roman" w:cs="Times New Roman"/>
          <w:sz w:val="24"/>
          <w:szCs w:val="24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</w:t>
      </w:r>
      <w:r w:rsidR="007923EC">
        <w:rPr>
          <w:rFonts w:eastAsia="Times New Roman" w:cs="Times New Roman"/>
          <w:sz w:val="24"/>
          <w:szCs w:val="24"/>
          <w:lang w:eastAsia="ru-RU"/>
        </w:rPr>
        <w:t>апелляционн</w:t>
      </w:r>
      <w:r w:rsidRPr="00B23F6F">
        <w:rPr>
          <w:rFonts w:eastAsia="Times New Roman" w:cs="Times New Roman"/>
          <w:sz w:val="24"/>
          <w:szCs w:val="24"/>
          <w:lang w:eastAsia="ru-RU"/>
        </w:rPr>
        <w:t>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по их собственному желанию. Для этого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</w:t>
      </w:r>
      <w:r w:rsidR="007923EC">
        <w:rPr>
          <w:rFonts w:eastAsia="Times New Roman" w:cs="Times New Roman"/>
          <w:sz w:val="24"/>
          <w:szCs w:val="24"/>
          <w:lang w:eastAsia="ru-RU"/>
        </w:rPr>
        <w:t>рядке к ГИА, участники ЕГЭ – в апелляцион</w:t>
      </w:r>
      <w:r w:rsidRPr="00B23F6F">
        <w:rPr>
          <w:rFonts w:eastAsia="Times New Roman" w:cs="Times New Roman"/>
          <w:sz w:val="24"/>
          <w:szCs w:val="24"/>
          <w:lang w:eastAsia="ru-RU"/>
        </w:rPr>
        <w:t>ную комиссию или в иные места, определенные ОИВ.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В случае отсутствия заявления об отзыве поданной апелляции, и неявки участника ГИА на заседание </w:t>
      </w:r>
      <w:r w:rsidR="007923EC">
        <w:rPr>
          <w:rFonts w:eastAsia="Times New Roman" w:cs="Times New Roman"/>
          <w:sz w:val="24"/>
          <w:szCs w:val="24"/>
          <w:lang w:eastAsia="ru-RU"/>
        </w:rPr>
        <w:t>апелляцион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ной комиссии, на котором рассматривается апелляция, </w:t>
      </w:r>
      <w:r w:rsidR="007923EC">
        <w:rPr>
          <w:rFonts w:eastAsia="Times New Roman" w:cs="Times New Roman"/>
          <w:sz w:val="24"/>
          <w:szCs w:val="24"/>
          <w:lang w:eastAsia="ru-RU"/>
        </w:rPr>
        <w:t>апелляцион</w:t>
      </w:r>
      <w:r w:rsidRPr="00B23F6F">
        <w:rPr>
          <w:rFonts w:eastAsia="Times New Roman" w:cs="Times New Roman"/>
          <w:sz w:val="24"/>
          <w:szCs w:val="24"/>
          <w:lang w:eastAsia="ru-RU"/>
        </w:rPr>
        <w:t>ная комиссия рассматривает его апелляцию в установленном порядке.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23F6F" w:rsidRPr="00B23F6F" w:rsidRDefault="00B23F6F" w:rsidP="00B23F6F">
      <w:pPr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23F6F">
        <w:rPr>
          <w:rFonts w:eastAsia="Times New Roman" w:cs="Times New Roman"/>
          <w:i/>
          <w:sz w:val="20"/>
          <w:szCs w:val="20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23F6F">
        <w:rPr>
          <w:rFonts w:eastAsia="Times New Roman" w:cs="Times New Roman"/>
          <w:i/>
          <w:sz w:val="20"/>
          <w:szCs w:val="20"/>
          <w:lang w:eastAsia="ru-RU"/>
        </w:rPr>
        <w:t>1.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23F6F">
        <w:rPr>
          <w:rFonts w:eastAsia="Times New Roman" w:cs="Times New Roman"/>
          <w:i/>
          <w:sz w:val="20"/>
          <w:szCs w:val="20"/>
          <w:lang w:eastAsia="ru-RU"/>
        </w:rPr>
        <w:t>2.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ab/>
      </w:r>
      <w:proofErr w:type="gramStart"/>
      <w:r w:rsidRPr="00B23F6F">
        <w:rPr>
          <w:rFonts w:eastAsia="Times New Roman" w:cs="Times New Roman"/>
          <w:i/>
          <w:sz w:val="20"/>
          <w:szCs w:val="20"/>
          <w:lang w:eastAsia="ru-RU"/>
        </w:rPr>
        <w:t>Постановлением Правительства Российской Федерации</w:t>
      </w:r>
      <w:r w:rsidR="00A2648C">
        <w:rPr>
          <w:rFonts w:eastAsia="Times New Roman" w:cs="Times New Roman"/>
          <w:i/>
          <w:sz w:val="20"/>
          <w:szCs w:val="20"/>
          <w:lang w:eastAsia="ru-RU"/>
        </w:rPr>
        <w:t xml:space="preserve"> от 29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.</w:t>
      </w:r>
      <w:r w:rsidR="00A2648C">
        <w:rPr>
          <w:rFonts w:eastAsia="Times New Roman" w:cs="Times New Roman"/>
          <w:i/>
          <w:sz w:val="20"/>
          <w:szCs w:val="20"/>
          <w:lang w:eastAsia="ru-RU"/>
        </w:rPr>
        <w:t>11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.20</w:t>
      </w:r>
      <w:r w:rsidR="00A2648C">
        <w:rPr>
          <w:rFonts w:eastAsia="Times New Roman" w:cs="Times New Roman"/>
          <w:i/>
          <w:sz w:val="20"/>
          <w:szCs w:val="20"/>
          <w:lang w:eastAsia="ru-RU"/>
        </w:rPr>
        <w:t>2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1 № </w:t>
      </w:r>
      <w:r w:rsidR="00A2648C">
        <w:rPr>
          <w:rFonts w:eastAsia="Times New Roman" w:cs="Times New Roman"/>
          <w:i/>
          <w:sz w:val="20"/>
          <w:szCs w:val="20"/>
          <w:lang w:eastAsia="ru-RU"/>
        </w:rPr>
        <w:t>2085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 xml:space="preserve">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  <w:proofErr w:type="gramEnd"/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23F6F">
        <w:rPr>
          <w:rFonts w:eastAsia="Times New Roman" w:cs="Times New Roman"/>
          <w:i/>
          <w:sz w:val="20"/>
          <w:szCs w:val="20"/>
          <w:lang w:eastAsia="ru-RU"/>
        </w:rPr>
        <w:t>3.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ab/>
        <w:t xml:space="preserve">Приказом </w:t>
      </w:r>
      <w:proofErr w:type="spellStart"/>
      <w:r w:rsidRPr="00B23F6F">
        <w:rPr>
          <w:rFonts w:eastAsia="Times New Roman" w:cs="Times New Roman"/>
          <w:i/>
          <w:sz w:val="20"/>
          <w:szCs w:val="20"/>
          <w:lang w:eastAsia="ru-RU"/>
        </w:rPr>
        <w:t>Минпросвещения</w:t>
      </w:r>
      <w:proofErr w:type="spellEnd"/>
      <w:r w:rsidRPr="00B23F6F">
        <w:rPr>
          <w:rFonts w:eastAsia="Times New Roman" w:cs="Times New Roman"/>
          <w:i/>
          <w:sz w:val="20"/>
          <w:szCs w:val="20"/>
          <w:lang w:eastAsia="ru-RU"/>
        </w:rPr>
        <w:t xml:space="preserve"> России и </w:t>
      </w:r>
      <w:proofErr w:type="spellStart"/>
      <w:r w:rsidRPr="00B23F6F">
        <w:rPr>
          <w:rFonts w:eastAsia="Times New Roman" w:cs="Times New Roman"/>
          <w:i/>
          <w:sz w:val="20"/>
          <w:szCs w:val="20"/>
          <w:lang w:eastAsia="ru-RU"/>
        </w:rPr>
        <w:t>Рособрнадзора</w:t>
      </w:r>
      <w:proofErr w:type="spellEnd"/>
      <w:r w:rsidRPr="00B23F6F">
        <w:rPr>
          <w:rFonts w:eastAsia="Times New Roman" w:cs="Times New Roman"/>
          <w:i/>
          <w:sz w:val="20"/>
          <w:szCs w:val="20"/>
          <w:lang w:eastAsia="ru-RU"/>
        </w:rPr>
        <w:t xml:space="preserve"> от 0</w:t>
      </w:r>
      <w:r w:rsidR="00EF4231">
        <w:rPr>
          <w:rFonts w:eastAsia="Times New Roman" w:cs="Times New Roman"/>
          <w:i/>
          <w:sz w:val="20"/>
          <w:szCs w:val="20"/>
          <w:lang w:eastAsia="ru-RU"/>
        </w:rPr>
        <w:t>4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.</w:t>
      </w:r>
      <w:r w:rsidR="00EF4231">
        <w:rPr>
          <w:rFonts w:eastAsia="Times New Roman" w:cs="Times New Roman"/>
          <w:i/>
          <w:sz w:val="20"/>
          <w:szCs w:val="20"/>
          <w:lang w:eastAsia="ru-RU"/>
        </w:rPr>
        <w:t>04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.20</w:t>
      </w:r>
      <w:r w:rsidR="00EF4231">
        <w:rPr>
          <w:rFonts w:eastAsia="Times New Roman" w:cs="Times New Roman"/>
          <w:i/>
          <w:sz w:val="20"/>
          <w:szCs w:val="20"/>
          <w:lang w:eastAsia="ru-RU"/>
        </w:rPr>
        <w:t>23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 xml:space="preserve"> №</w:t>
      </w:r>
      <w:r w:rsidR="00EF4231">
        <w:rPr>
          <w:rFonts w:eastAsia="Times New Roman" w:cs="Times New Roman"/>
          <w:i/>
          <w:sz w:val="20"/>
          <w:szCs w:val="20"/>
          <w:lang w:eastAsia="ru-RU"/>
        </w:rPr>
        <w:t xml:space="preserve"> 233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/</w:t>
      </w:r>
      <w:r w:rsidR="00EF4231">
        <w:rPr>
          <w:rFonts w:eastAsia="Times New Roman" w:cs="Times New Roman"/>
          <w:i/>
          <w:sz w:val="20"/>
          <w:szCs w:val="20"/>
          <w:lang w:eastAsia="ru-RU"/>
        </w:rPr>
        <w:t>552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 xml:space="preserve">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B23F6F">
        <w:rPr>
          <w:rFonts w:eastAsia="Times New Roman" w:cs="Times New Roman"/>
          <w:i/>
          <w:sz w:val="20"/>
          <w:szCs w:val="20"/>
          <w:lang w:eastAsia="ru-RU"/>
        </w:rPr>
        <w:t>зарегистрирован</w:t>
      </w:r>
      <w:proofErr w:type="gramEnd"/>
      <w:r w:rsidRPr="00B23F6F">
        <w:rPr>
          <w:rFonts w:eastAsia="Times New Roman" w:cs="Times New Roman"/>
          <w:i/>
          <w:sz w:val="20"/>
          <w:szCs w:val="20"/>
          <w:lang w:eastAsia="ru-RU"/>
        </w:rPr>
        <w:t xml:space="preserve"> Минюстом России 1</w:t>
      </w:r>
      <w:r w:rsidR="00EF4231">
        <w:rPr>
          <w:rFonts w:eastAsia="Times New Roman" w:cs="Times New Roman"/>
          <w:i/>
          <w:sz w:val="20"/>
          <w:szCs w:val="20"/>
          <w:lang w:eastAsia="ru-RU"/>
        </w:rPr>
        <w:t>5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.</w:t>
      </w:r>
      <w:r w:rsidR="00EF4231">
        <w:rPr>
          <w:rFonts w:eastAsia="Times New Roman" w:cs="Times New Roman"/>
          <w:i/>
          <w:sz w:val="20"/>
          <w:szCs w:val="20"/>
          <w:lang w:eastAsia="ru-RU"/>
        </w:rPr>
        <w:t>05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.20</w:t>
      </w:r>
      <w:r w:rsidR="00EF4231">
        <w:rPr>
          <w:rFonts w:eastAsia="Times New Roman" w:cs="Times New Roman"/>
          <w:i/>
          <w:sz w:val="20"/>
          <w:szCs w:val="20"/>
          <w:lang w:eastAsia="ru-RU"/>
        </w:rPr>
        <w:t>23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, регистрационный № </w:t>
      </w:r>
      <w:r w:rsidR="00EF4231">
        <w:rPr>
          <w:rFonts w:eastAsia="Times New Roman" w:cs="Times New Roman"/>
          <w:i/>
          <w:sz w:val="20"/>
          <w:szCs w:val="20"/>
          <w:lang w:eastAsia="ru-RU"/>
        </w:rPr>
        <w:t>73314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).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С правилами проведения ЕГЭ ознакомлен (а):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</w:p>
    <w:p w:rsidR="002E30AB" w:rsidRDefault="002E30AB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___________________(________</w:t>
      </w:r>
      <w:r w:rsidR="00F5303E">
        <w:rPr>
          <w:rFonts w:eastAsia="Times New Roman" w:cs="Times New Roman"/>
          <w:sz w:val="24"/>
          <w:szCs w:val="24"/>
          <w:lang w:eastAsia="ru-RU"/>
        </w:rPr>
        <w:t>________________________________________</w:t>
      </w:r>
      <w:r w:rsidRPr="00B23F6F">
        <w:rPr>
          <w:rFonts w:eastAsia="Times New Roman" w:cs="Times New Roman"/>
          <w:sz w:val="24"/>
          <w:szCs w:val="24"/>
          <w:lang w:eastAsia="ru-RU"/>
        </w:rPr>
        <w:t>__________)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«_</w:t>
      </w:r>
      <w:r w:rsidR="002315D4">
        <w:rPr>
          <w:rFonts w:eastAsia="Times New Roman" w:cs="Times New Roman"/>
          <w:sz w:val="24"/>
          <w:szCs w:val="24"/>
          <w:lang w:eastAsia="ru-RU"/>
        </w:rPr>
        <w:t>______</w:t>
      </w:r>
      <w:r w:rsidRPr="00B23F6F">
        <w:rPr>
          <w:rFonts w:eastAsia="Times New Roman" w:cs="Times New Roman"/>
          <w:sz w:val="24"/>
          <w:szCs w:val="24"/>
          <w:lang w:eastAsia="ru-RU"/>
        </w:rPr>
        <w:t>__»____</w:t>
      </w:r>
      <w:r w:rsidR="002315D4">
        <w:rPr>
          <w:rFonts w:eastAsia="Times New Roman" w:cs="Times New Roman"/>
          <w:sz w:val="24"/>
          <w:szCs w:val="24"/>
          <w:lang w:eastAsia="ru-RU"/>
        </w:rPr>
        <w:t>________</w:t>
      </w:r>
      <w:r w:rsidRPr="00B23F6F">
        <w:rPr>
          <w:rFonts w:eastAsia="Times New Roman" w:cs="Times New Roman"/>
          <w:sz w:val="24"/>
          <w:szCs w:val="24"/>
          <w:lang w:eastAsia="ru-RU"/>
        </w:rPr>
        <w:t>___20__</w:t>
      </w:r>
      <w:r w:rsidR="002315D4">
        <w:rPr>
          <w:rFonts w:eastAsia="Times New Roman" w:cs="Times New Roman"/>
          <w:sz w:val="24"/>
          <w:szCs w:val="24"/>
          <w:lang w:eastAsia="ru-RU"/>
        </w:rPr>
        <w:t>_______</w:t>
      </w:r>
      <w:r w:rsidRPr="00B23F6F">
        <w:rPr>
          <w:rFonts w:eastAsia="Times New Roman" w:cs="Times New Roman"/>
          <w:sz w:val="24"/>
          <w:szCs w:val="24"/>
          <w:lang w:eastAsia="ru-RU"/>
        </w:rPr>
        <w:t>г.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</w:p>
    <w:p w:rsidR="00F5303E" w:rsidRDefault="00F5303E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___________________(_______</w:t>
      </w:r>
      <w:r w:rsidR="00F5303E">
        <w:rPr>
          <w:rFonts w:eastAsia="Times New Roman" w:cs="Times New Roman"/>
          <w:sz w:val="24"/>
          <w:szCs w:val="24"/>
          <w:lang w:eastAsia="ru-RU"/>
        </w:rPr>
        <w:t>_____________________________________</w:t>
      </w:r>
      <w:r w:rsidRPr="00B23F6F">
        <w:rPr>
          <w:rFonts w:eastAsia="Times New Roman" w:cs="Times New Roman"/>
          <w:sz w:val="24"/>
          <w:szCs w:val="24"/>
          <w:lang w:eastAsia="ru-RU"/>
        </w:rPr>
        <w:t>______________)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15D4" w:rsidRPr="00B23F6F" w:rsidRDefault="002315D4" w:rsidP="002315D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«_</w:t>
      </w:r>
      <w:r>
        <w:rPr>
          <w:rFonts w:eastAsia="Times New Roman" w:cs="Times New Roman"/>
          <w:sz w:val="24"/>
          <w:szCs w:val="24"/>
          <w:lang w:eastAsia="ru-RU"/>
        </w:rPr>
        <w:t>______</w:t>
      </w:r>
      <w:r w:rsidRPr="00B23F6F">
        <w:rPr>
          <w:rFonts w:eastAsia="Times New Roman" w:cs="Times New Roman"/>
          <w:sz w:val="24"/>
          <w:szCs w:val="24"/>
          <w:lang w:eastAsia="ru-RU"/>
        </w:rPr>
        <w:t>__»____</w:t>
      </w:r>
      <w:r>
        <w:rPr>
          <w:rFonts w:eastAsia="Times New Roman" w:cs="Times New Roman"/>
          <w:sz w:val="24"/>
          <w:szCs w:val="24"/>
          <w:lang w:eastAsia="ru-RU"/>
        </w:rPr>
        <w:t>________</w:t>
      </w:r>
      <w:r w:rsidRPr="00B23F6F">
        <w:rPr>
          <w:rFonts w:eastAsia="Times New Roman" w:cs="Times New Roman"/>
          <w:sz w:val="24"/>
          <w:szCs w:val="24"/>
          <w:lang w:eastAsia="ru-RU"/>
        </w:rPr>
        <w:t>___20__</w:t>
      </w:r>
      <w:r>
        <w:rPr>
          <w:rFonts w:eastAsia="Times New Roman" w:cs="Times New Roman"/>
          <w:sz w:val="24"/>
          <w:szCs w:val="24"/>
          <w:lang w:eastAsia="ru-RU"/>
        </w:rPr>
        <w:t>_______</w:t>
      </w:r>
      <w:r w:rsidRPr="00B23F6F">
        <w:rPr>
          <w:rFonts w:eastAsia="Times New Roman" w:cs="Times New Roman"/>
          <w:sz w:val="24"/>
          <w:szCs w:val="24"/>
          <w:lang w:eastAsia="ru-RU"/>
        </w:rPr>
        <w:t>г.</w:t>
      </w:r>
    </w:p>
    <w:p w:rsidR="00313FCB" w:rsidRPr="00B23F6F" w:rsidRDefault="00313FCB" w:rsidP="002315D4">
      <w:pPr>
        <w:pStyle w:val="Default"/>
        <w:ind w:firstLine="709"/>
        <w:jc w:val="both"/>
        <w:rPr>
          <w:color w:val="auto"/>
        </w:rPr>
      </w:pPr>
    </w:p>
    <w:sectPr w:rsidR="00313FCB" w:rsidRPr="00B23F6F" w:rsidSect="00B23F6F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FEF" w:rsidRDefault="009C2FEF" w:rsidP="00480A92">
      <w:r>
        <w:separator/>
      </w:r>
    </w:p>
  </w:endnote>
  <w:endnote w:type="continuationSeparator" w:id="0">
    <w:p w:rsidR="009C2FEF" w:rsidRDefault="009C2FEF" w:rsidP="0048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FEF" w:rsidRDefault="009C2FEF" w:rsidP="00480A92">
      <w:r>
        <w:separator/>
      </w:r>
    </w:p>
  </w:footnote>
  <w:footnote w:type="continuationSeparator" w:id="0">
    <w:p w:rsidR="009C2FEF" w:rsidRDefault="009C2FEF" w:rsidP="00480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3493678"/>
      <w:docPartObj>
        <w:docPartGallery w:val="Page Numbers (Top of Page)"/>
        <w:docPartUnique/>
      </w:docPartObj>
    </w:sdtPr>
    <w:sdtContent>
      <w:p w:rsidR="00480A92" w:rsidRDefault="00736854">
        <w:pPr>
          <w:pStyle w:val="a3"/>
          <w:jc w:val="center"/>
        </w:pPr>
        <w:r>
          <w:fldChar w:fldCharType="begin"/>
        </w:r>
        <w:r w:rsidR="00480A92">
          <w:instrText>PAGE   \* MERGEFORMAT</w:instrText>
        </w:r>
        <w:r>
          <w:fldChar w:fldCharType="separate"/>
        </w:r>
        <w:r w:rsidR="00007E24">
          <w:rPr>
            <w:noProof/>
          </w:rPr>
          <w:t>4</w:t>
        </w:r>
        <w:r>
          <w:fldChar w:fldCharType="end"/>
        </w:r>
      </w:p>
    </w:sdtContent>
  </w:sdt>
  <w:p w:rsidR="00480A92" w:rsidRDefault="00480A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E94EE5"/>
    <w:multiLevelType w:val="hybridMultilevel"/>
    <w:tmpl w:val="2946AB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8035B23"/>
    <w:multiLevelType w:val="hybridMultilevel"/>
    <w:tmpl w:val="B18E8D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>
    <w:nsid w:val="0EFBD770"/>
    <w:multiLevelType w:val="hybridMultilevel"/>
    <w:tmpl w:val="996E67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FCB"/>
    <w:rsid w:val="00007E24"/>
    <w:rsid w:val="001F268C"/>
    <w:rsid w:val="002315D4"/>
    <w:rsid w:val="002E30AB"/>
    <w:rsid w:val="00313FCB"/>
    <w:rsid w:val="00330CF8"/>
    <w:rsid w:val="00473DCE"/>
    <w:rsid w:val="00480A92"/>
    <w:rsid w:val="005171AD"/>
    <w:rsid w:val="00565E84"/>
    <w:rsid w:val="00672501"/>
    <w:rsid w:val="006C25D5"/>
    <w:rsid w:val="006F29E0"/>
    <w:rsid w:val="006F44B1"/>
    <w:rsid w:val="00707965"/>
    <w:rsid w:val="00736854"/>
    <w:rsid w:val="00745BE1"/>
    <w:rsid w:val="007923EC"/>
    <w:rsid w:val="009C2FEF"/>
    <w:rsid w:val="00A2648C"/>
    <w:rsid w:val="00B141F4"/>
    <w:rsid w:val="00B23F6F"/>
    <w:rsid w:val="00BF3D98"/>
    <w:rsid w:val="00C06A4B"/>
    <w:rsid w:val="00C52B63"/>
    <w:rsid w:val="00C7618D"/>
    <w:rsid w:val="00DA0E9E"/>
    <w:rsid w:val="00DD412F"/>
    <w:rsid w:val="00EF4231"/>
    <w:rsid w:val="00F0006B"/>
    <w:rsid w:val="00F5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3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0A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0A92"/>
  </w:style>
  <w:style w:type="paragraph" w:styleId="a5">
    <w:name w:val="footer"/>
    <w:basedOn w:val="a"/>
    <w:link w:val="a6"/>
    <w:uiPriority w:val="99"/>
    <w:unhideWhenUsed/>
    <w:rsid w:val="00480A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0A92"/>
  </w:style>
  <w:style w:type="character" w:customStyle="1" w:styleId="Heading1Char">
    <w:name w:val="Heading 1 Char"/>
    <w:basedOn w:val="a0"/>
    <w:uiPriority w:val="9"/>
    <w:rsid w:val="00B23F6F"/>
    <w:rPr>
      <w:rFonts w:ascii="Arial" w:eastAsia="Arial" w:hAnsi="Arial" w:cs="Arial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6F29E0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9E0"/>
    <w:rPr>
      <w:rFonts w:ascii="Arial" w:eastAsia="Calibri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</cp:lastModifiedBy>
  <cp:revision>2</cp:revision>
  <cp:lastPrinted>2023-11-29T08:24:00Z</cp:lastPrinted>
  <dcterms:created xsi:type="dcterms:W3CDTF">2024-12-20T07:33:00Z</dcterms:created>
  <dcterms:modified xsi:type="dcterms:W3CDTF">2024-12-20T07:33:00Z</dcterms:modified>
</cp:coreProperties>
</file>